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9AF1119" w:rsidR="008B42E0" w:rsidRDefault="00C917A6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2070"/>
        <w:contextualSpacing/>
        <w:rPr>
          <w:rFonts w:ascii="Montserrat" w:eastAsia="Montserrat" w:hAnsi="Montserrat" w:cs="Montserrat"/>
          <w:b/>
          <w:color w:val="000000"/>
          <w:sz w:val="72"/>
          <w:szCs w:val="72"/>
        </w:rPr>
      </w:pPr>
      <w:r>
        <w:rPr>
          <w:rFonts w:ascii="Montserrat" w:eastAsia="Montserrat" w:hAnsi="Montserrat" w:cs="Montserrat"/>
          <w:b/>
          <w:sz w:val="72"/>
          <w:szCs w:val="72"/>
        </w:rPr>
        <w:t xml:space="preserve">   </w:t>
      </w:r>
      <w:r>
        <w:rPr>
          <w:rFonts w:ascii="Montserrat" w:eastAsia="Montserrat" w:hAnsi="Montserrat" w:cs="Montserrat"/>
          <w:b/>
          <w:color w:val="000000"/>
          <w:sz w:val="72"/>
          <w:szCs w:val="72"/>
        </w:rPr>
        <w:t xml:space="preserve">Megan Burns </w:t>
      </w:r>
    </w:p>
    <w:p w14:paraId="1672B644" w14:textId="77777777" w:rsidR="001D60E3" w:rsidRPr="001D60E3" w:rsidRDefault="001D60E3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right="-384"/>
        <w:contextualSpacing/>
        <w:rPr>
          <w:rFonts w:ascii="Montserrat" w:eastAsia="Montserrat" w:hAnsi="Montserrat" w:cs="Montserrat"/>
          <w:color w:val="1155CC"/>
          <w:sz w:val="20"/>
          <w:szCs w:val="20"/>
        </w:rPr>
      </w:pPr>
    </w:p>
    <w:p w14:paraId="00000003" w14:textId="453D263E" w:rsidR="008B42E0" w:rsidRPr="001D60E3" w:rsidRDefault="00C917A6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-90" w:right="-90"/>
        <w:contextualSpacing/>
        <w:jc w:val="both"/>
        <w:rPr>
          <w:rFonts w:ascii="Montserrat" w:eastAsia="Montserrat" w:hAnsi="Montserrat" w:cs="Montserrat"/>
          <w:sz w:val="20"/>
          <w:szCs w:val="20"/>
        </w:rPr>
      </w:pPr>
      <w:r w:rsidRPr="001D60E3">
        <w:rPr>
          <w:rFonts w:ascii="Montserrat" w:eastAsia="Montserrat" w:hAnsi="Montserrat" w:cs="Montserrat"/>
          <w:color w:val="000000"/>
          <w:sz w:val="20"/>
          <w:szCs w:val="20"/>
        </w:rPr>
        <w:t xml:space="preserve">Megan Burns is an actor, writer, </w:t>
      </w:r>
      <w:r w:rsidR="00150E97">
        <w:rPr>
          <w:rFonts w:ascii="Montserrat" w:eastAsia="Montserrat" w:hAnsi="Montserrat" w:cs="Montserrat"/>
          <w:color w:val="000000"/>
          <w:sz w:val="20"/>
          <w:szCs w:val="20"/>
        </w:rPr>
        <w:t xml:space="preserve">stand-up comedian, </w:t>
      </w:r>
      <w:r w:rsidRPr="001D60E3">
        <w:rPr>
          <w:rFonts w:ascii="Montserrat" w:eastAsia="Montserrat" w:hAnsi="Montserrat" w:cs="Montserrat"/>
          <w:color w:val="000000"/>
          <w:sz w:val="20"/>
          <w:szCs w:val="20"/>
        </w:rPr>
        <w:t xml:space="preserve">and vocal coach currently based in </w:t>
      </w:r>
      <w:r w:rsidRPr="001D60E3">
        <w:rPr>
          <w:rFonts w:ascii="Montserrat" w:eastAsia="Montserrat" w:hAnsi="Montserrat" w:cs="Montserrat"/>
          <w:sz w:val="20"/>
          <w:szCs w:val="20"/>
        </w:rPr>
        <w:t>London</w:t>
      </w:r>
      <w:r w:rsidRPr="001D60E3">
        <w:rPr>
          <w:rFonts w:ascii="Montserrat" w:eastAsia="Montserrat" w:hAnsi="Montserrat" w:cs="Montserrat"/>
          <w:color w:val="000000"/>
          <w:sz w:val="20"/>
          <w:szCs w:val="20"/>
        </w:rPr>
        <w:t xml:space="preserve">. </w:t>
      </w:r>
      <w:r w:rsidR="00150E97">
        <w:rPr>
          <w:rFonts w:ascii="Montserrat" w:eastAsia="Montserrat" w:hAnsi="Montserrat" w:cs="Montserrat"/>
          <w:color w:val="000000"/>
          <w:sz w:val="20"/>
          <w:szCs w:val="20"/>
        </w:rPr>
        <w:t xml:space="preserve">Megan is a classically trained actor who combines her skills as a performer with her curiosity about technology and futuristic worldbuilding to create works that draw on societal anxieties but imagine hopeful paths into the unknown. </w:t>
      </w:r>
      <w:r w:rsidR="001E2FC7">
        <w:rPr>
          <w:rFonts w:ascii="Montserrat" w:eastAsia="Montserrat" w:hAnsi="Montserrat" w:cs="Montserrat"/>
          <w:color w:val="000000"/>
          <w:sz w:val="20"/>
          <w:szCs w:val="20"/>
        </w:rPr>
        <w:t xml:space="preserve">As an international practitioner, she is like a slow rolling stone, gathering moss and creating her own ecosystem of contradictions and varied geographical histories. </w:t>
      </w:r>
      <w:r w:rsidRPr="001D60E3">
        <w:rPr>
          <w:rFonts w:ascii="Montserrat" w:eastAsia="Montserrat" w:hAnsi="Montserrat" w:cs="Montserrat"/>
          <w:color w:val="000000"/>
          <w:sz w:val="20"/>
          <w:szCs w:val="20"/>
        </w:rPr>
        <w:t>Megan is curious about</w:t>
      </w:r>
      <w:r w:rsidRPr="001D60E3">
        <w:rPr>
          <w:rFonts w:ascii="Montserrat" w:eastAsia="Montserrat" w:hAnsi="Montserrat" w:cs="Montserrat"/>
          <w:sz w:val="20"/>
          <w:szCs w:val="20"/>
        </w:rPr>
        <w:t xml:space="preserve"> how the personal intersects with the political, and the creation of new methods of performance that challenge the traditional performer/audience relationship.</w:t>
      </w:r>
      <w:r w:rsidRPr="001D60E3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1E2FC7">
        <w:rPr>
          <w:rFonts w:ascii="Montserrat" w:eastAsia="Montserrat" w:hAnsi="Montserrat" w:cs="Montserrat"/>
          <w:color w:val="000000"/>
          <w:sz w:val="20"/>
          <w:szCs w:val="20"/>
        </w:rPr>
        <w:t>Collaboration and playfulness are at the heart of Megan’s ethos, and she is always inspired by her co-conspirators and partners in art.</w:t>
      </w:r>
    </w:p>
    <w:p w14:paraId="61861740" w14:textId="77777777" w:rsidR="001D60E3" w:rsidRPr="001D60E3" w:rsidRDefault="001D60E3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-90" w:right="-90"/>
        <w:contextualSpacing/>
        <w:jc w:val="both"/>
        <w:rPr>
          <w:rFonts w:ascii="Montserrat" w:eastAsia="Montserrat" w:hAnsi="Montserrat" w:cs="Montserrat"/>
          <w:sz w:val="16"/>
          <w:szCs w:val="16"/>
        </w:rPr>
      </w:pPr>
    </w:p>
    <w:p w14:paraId="7A51FE9E" w14:textId="77777777" w:rsidR="001D60E3" w:rsidRPr="006D5CD2" w:rsidRDefault="001D60E3" w:rsidP="001D60E3">
      <w:pPr>
        <w:widowControl w:val="0"/>
        <w:spacing w:before="326" w:line="240" w:lineRule="auto"/>
        <w:ind w:left="-720"/>
        <w:contextualSpacing/>
        <w:rPr>
          <w:rFonts w:ascii="Montserrat" w:eastAsia="Montserrat" w:hAnsi="Montserrat" w:cs="Montserrat"/>
          <w:sz w:val="10"/>
          <w:szCs w:val="10"/>
        </w:rPr>
      </w:pPr>
    </w:p>
    <w:p w14:paraId="0000000F" w14:textId="3EF503D9" w:rsidR="008B42E0" w:rsidRDefault="00C917A6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</w:rPr>
      </w:pPr>
      <w:r w:rsidRPr="001D60E3">
        <w:rPr>
          <w:rFonts w:ascii="Montserrat" w:eastAsia="Montserrat" w:hAnsi="Montserrat" w:cs="Montserrat"/>
          <w:b/>
          <w:color w:val="000000"/>
        </w:rPr>
        <w:t xml:space="preserve">Relevant Playwriting/Self Production Experience: </w:t>
      </w:r>
      <w:r w:rsidRPr="001D60E3">
        <w:rPr>
          <w:rFonts w:ascii="Montserrat" w:eastAsia="Montserrat" w:hAnsi="Montserrat" w:cs="Montserrat"/>
        </w:rPr>
        <w:t xml:space="preserve"> </w:t>
      </w:r>
    </w:p>
    <w:p w14:paraId="58A18495" w14:textId="77777777" w:rsidR="001D60E3" w:rsidRPr="001D60E3" w:rsidRDefault="001D60E3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sz w:val="6"/>
          <w:szCs w:val="6"/>
        </w:rPr>
      </w:pPr>
    </w:p>
    <w:p w14:paraId="326BB53B" w14:textId="3AD9DE3C" w:rsidR="00150E97" w:rsidRPr="001E2FC7" w:rsidRDefault="00B7072C" w:rsidP="0045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360" w:lineRule="auto"/>
        <w:ind w:left="-720"/>
        <w:contextualSpacing/>
        <w:rPr>
          <w:rFonts w:ascii="Montserrat" w:eastAsia="Montserrat" w:hAnsi="Montserrat" w:cs="Montserrat"/>
        </w:rPr>
      </w:pPr>
      <w:r w:rsidRPr="00B7072C">
        <w:rPr>
          <w:rFonts w:ascii="Montserrat" w:eastAsia="Montserrat" w:hAnsi="Montserrat" w:cs="Montserrat"/>
          <w:i/>
          <w:iCs/>
        </w:rPr>
        <w:t xml:space="preserve">Fun </w:t>
      </w:r>
      <w:r>
        <w:rPr>
          <w:rFonts w:ascii="Montserrat" w:eastAsia="Montserrat" w:hAnsi="Montserrat" w:cs="Montserrat"/>
          <w:i/>
          <w:iCs/>
        </w:rPr>
        <w:tab/>
      </w:r>
      <w:r>
        <w:rPr>
          <w:rFonts w:ascii="Montserrat" w:eastAsia="Montserrat" w:hAnsi="Montserrat" w:cs="Montserrat"/>
          <w:i/>
          <w:iCs/>
        </w:rPr>
        <w:tab/>
      </w:r>
      <w:r>
        <w:rPr>
          <w:rFonts w:ascii="Montserrat" w:eastAsia="Montserrat" w:hAnsi="Montserrat" w:cs="Montserrat"/>
          <w:i/>
          <w:iCs/>
        </w:rPr>
        <w:tab/>
      </w:r>
      <w:r w:rsidR="001E2FC7">
        <w:rPr>
          <w:rFonts w:ascii="Montserrat" w:eastAsia="Montserrat" w:hAnsi="Montserrat" w:cs="Montserrat"/>
        </w:rPr>
        <w:t>Red Eye Theatre</w:t>
      </w:r>
      <w:r w:rsidR="00DD6BDF">
        <w:rPr>
          <w:rFonts w:ascii="Montserrat" w:eastAsia="Montserrat" w:hAnsi="Montserrat" w:cs="Montserrat"/>
        </w:rPr>
        <w:t xml:space="preserve">’s </w:t>
      </w:r>
      <w:r w:rsidR="001E2FC7">
        <w:rPr>
          <w:rFonts w:ascii="Montserrat" w:eastAsia="Montserrat" w:hAnsi="Montserrat" w:cs="Montserrat"/>
        </w:rPr>
        <w:t xml:space="preserve">Isolated Acts Series </w:t>
      </w:r>
      <w:r>
        <w:rPr>
          <w:rFonts w:ascii="Montserrat" w:eastAsia="Montserrat" w:hAnsi="Montserrat" w:cs="Montserrat"/>
        </w:rPr>
        <w:tab/>
      </w:r>
      <w:r w:rsidR="00DD6BDF">
        <w:rPr>
          <w:rFonts w:ascii="Montserrat" w:eastAsia="Montserrat" w:hAnsi="Montserrat" w:cs="Montserrat"/>
        </w:rPr>
        <w:tab/>
        <w:t>Writer/Producer</w:t>
      </w:r>
      <w:r>
        <w:rPr>
          <w:rFonts w:ascii="Montserrat" w:eastAsia="Montserrat" w:hAnsi="Montserrat" w:cs="Montserrat"/>
        </w:rPr>
        <w:tab/>
      </w:r>
      <w:r w:rsidRPr="001E2FC7">
        <w:rPr>
          <w:rFonts w:ascii="Montserrat" w:eastAsia="Montserrat" w:hAnsi="Montserrat" w:cs="Montserrat"/>
        </w:rPr>
        <w:t xml:space="preserve">2023 </w:t>
      </w:r>
    </w:p>
    <w:p w14:paraId="096DB4D8" w14:textId="20E201FB" w:rsidR="00150E97" w:rsidRPr="00B7072C" w:rsidRDefault="00B7072C" w:rsidP="0045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360" w:lineRule="auto"/>
        <w:ind w:left="-720"/>
        <w:contextualSpacing/>
        <w:rPr>
          <w:rFonts w:ascii="Montserrat" w:eastAsia="Montserrat" w:hAnsi="Montserrat" w:cs="Montserrat"/>
          <w:i/>
          <w:iCs/>
        </w:rPr>
      </w:pPr>
      <w:r w:rsidRPr="00B7072C">
        <w:rPr>
          <w:rFonts w:ascii="Montserrat" w:eastAsia="Montserrat" w:hAnsi="Montserrat" w:cs="Montserrat"/>
          <w:i/>
          <w:iCs/>
        </w:rPr>
        <w:t>Fun</w:t>
      </w:r>
      <w:r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 w:rsidR="001E2FC7">
        <w:rPr>
          <w:rFonts w:ascii="Montserrat" w:eastAsia="Montserrat" w:hAnsi="Montserrat" w:cs="Montserrat"/>
        </w:rPr>
        <w:t>Red Eye Theatre</w:t>
      </w:r>
      <w:r w:rsidR="00DD6BDF">
        <w:rPr>
          <w:rFonts w:ascii="Montserrat" w:eastAsia="Montserrat" w:hAnsi="Montserrat" w:cs="Montserrat"/>
        </w:rPr>
        <w:t xml:space="preserve">’s </w:t>
      </w:r>
      <w:r w:rsidR="001E2FC7">
        <w:rPr>
          <w:rFonts w:ascii="Montserrat" w:eastAsia="Montserrat" w:hAnsi="Montserrat" w:cs="Montserrat"/>
        </w:rPr>
        <w:t xml:space="preserve">Isolated Acts Series 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 w:rsidR="00DD6BDF">
        <w:rPr>
          <w:rFonts w:ascii="Montserrat" w:eastAsia="Montserrat" w:hAnsi="Montserrat" w:cs="Montserrat"/>
        </w:rPr>
        <w:t>Writer/Producer</w:t>
      </w:r>
      <w:r w:rsidR="00DD6BDF">
        <w:rPr>
          <w:rFonts w:ascii="Montserrat" w:eastAsia="Montserrat" w:hAnsi="Montserrat" w:cs="Montserrat"/>
        </w:rPr>
        <w:tab/>
      </w:r>
      <w:r w:rsidRPr="001E2FC7">
        <w:rPr>
          <w:rFonts w:ascii="Montserrat" w:eastAsia="Montserrat" w:hAnsi="Montserrat" w:cs="Montserrat"/>
        </w:rPr>
        <w:t xml:space="preserve">2022 </w:t>
      </w:r>
    </w:p>
    <w:p w14:paraId="594AD207" w14:textId="6A6F3E45" w:rsidR="00B7072C" w:rsidRDefault="00B7072C" w:rsidP="0045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360" w:lineRule="auto"/>
        <w:ind w:left="-720"/>
        <w:contextualSpacing/>
        <w:rPr>
          <w:rFonts w:ascii="Montserrat" w:eastAsia="Montserrat" w:hAnsi="Montserrat" w:cs="Montserrat"/>
        </w:rPr>
      </w:pPr>
      <w:r w:rsidRPr="00B7072C">
        <w:rPr>
          <w:rFonts w:ascii="Montserrat" w:eastAsia="Montserrat" w:hAnsi="Montserrat" w:cs="Montserrat"/>
          <w:i/>
          <w:iCs/>
        </w:rPr>
        <w:t>Euripides’ Medea</w:t>
      </w:r>
      <w:r>
        <w:rPr>
          <w:rFonts w:ascii="Montserrat" w:eastAsia="Montserrat" w:hAnsi="Montserrat" w:cs="Montserrat"/>
          <w:i/>
          <w:iCs/>
        </w:rPr>
        <w:tab/>
      </w:r>
      <w:proofErr w:type="spellStart"/>
      <w:r w:rsidR="00C917A6" w:rsidRPr="001E2FC7">
        <w:rPr>
          <w:rFonts w:ascii="Montserrat" w:eastAsia="Montserrat" w:hAnsi="Montserrat" w:cs="Montserrat"/>
        </w:rPr>
        <w:t>Mixily</w:t>
      </w:r>
      <w:proofErr w:type="spellEnd"/>
      <w:r w:rsidR="00C917A6" w:rsidRPr="001E2FC7">
        <w:rPr>
          <w:rFonts w:ascii="Montserrat" w:eastAsia="Montserrat" w:hAnsi="Montserrat" w:cs="Montserrat"/>
        </w:rPr>
        <w:t xml:space="preserve"> presents </w:t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 w:rsidR="00DD6BDF">
        <w:rPr>
          <w:rFonts w:ascii="Montserrat" w:eastAsia="Montserrat" w:hAnsi="Montserrat" w:cs="Montserrat"/>
        </w:rPr>
        <w:t>Writer/Co-Director</w:t>
      </w:r>
      <w:r>
        <w:rPr>
          <w:rFonts w:ascii="Montserrat" w:eastAsia="Montserrat" w:hAnsi="Montserrat" w:cs="Montserrat"/>
        </w:rPr>
        <w:tab/>
      </w:r>
      <w:r w:rsidRPr="001E2FC7">
        <w:rPr>
          <w:rFonts w:ascii="Montserrat" w:eastAsia="Montserrat" w:hAnsi="Montserrat" w:cs="Montserrat"/>
        </w:rPr>
        <w:t xml:space="preserve">2020 </w:t>
      </w:r>
    </w:p>
    <w:p w14:paraId="00000011" w14:textId="4FDE6428" w:rsidR="008B42E0" w:rsidRPr="001E2FC7" w:rsidRDefault="00B7072C" w:rsidP="00DD6B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360" w:lineRule="auto"/>
        <w:ind w:left="-720"/>
        <w:contextualSpacing/>
        <w:rPr>
          <w:rFonts w:ascii="Montserrat" w:eastAsia="Montserrat" w:hAnsi="Montserrat" w:cs="Montserrat"/>
          <w:color w:val="000000"/>
        </w:rPr>
      </w:pPr>
      <w:r w:rsidRPr="00B7072C">
        <w:rPr>
          <w:rFonts w:ascii="Montserrat" w:eastAsia="Montserrat" w:hAnsi="Montserrat" w:cs="Montserrat"/>
          <w:i/>
          <w:iCs/>
        </w:rPr>
        <w:t>Countdown</w:t>
      </w:r>
      <w:r w:rsidRPr="001E2FC7">
        <w:rPr>
          <w:rFonts w:ascii="Montserrat" w:eastAsia="Montserrat" w:hAnsi="Montserrat" w:cs="Montserrat"/>
          <w:color w:val="000000"/>
        </w:rPr>
        <w:t xml:space="preserve"> </w:t>
      </w:r>
      <w:r w:rsidR="00455232">
        <w:rPr>
          <w:rFonts w:ascii="Montserrat" w:eastAsia="Montserrat" w:hAnsi="Montserrat" w:cs="Montserrat"/>
          <w:color w:val="000000"/>
        </w:rPr>
        <w:tab/>
      </w:r>
      <w:r w:rsidR="00455232">
        <w:rPr>
          <w:rFonts w:ascii="Montserrat" w:eastAsia="Montserrat" w:hAnsi="Montserrat" w:cs="Montserrat"/>
          <w:color w:val="000000"/>
        </w:rPr>
        <w:tab/>
      </w:r>
      <w:r w:rsidR="00C917A6" w:rsidRPr="001E2FC7">
        <w:rPr>
          <w:rFonts w:ascii="Montserrat" w:eastAsia="Montserrat" w:hAnsi="Montserrat" w:cs="Montserrat"/>
          <w:color w:val="000000"/>
        </w:rPr>
        <w:t>Red Eye Theater</w:t>
      </w:r>
      <w:r w:rsidR="00DD6BDF">
        <w:rPr>
          <w:rFonts w:ascii="Montserrat" w:eastAsia="Montserrat" w:hAnsi="Montserrat" w:cs="Montserrat"/>
          <w:color w:val="000000"/>
        </w:rPr>
        <w:t>’</w:t>
      </w:r>
      <w:r w:rsidR="00DD6BDF">
        <w:rPr>
          <w:rFonts w:ascii="Montserrat" w:eastAsia="Montserrat" w:hAnsi="Montserrat" w:cs="Montserrat"/>
        </w:rPr>
        <w:t xml:space="preserve">s </w:t>
      </w:r>
      <w:r w:rsidRPr="001E2FC7">
        <w:rPr>
          <w:rFonts w:ascii="Montserrat" w:eastAsia="Montserrat" w:hAnsi="Montserrat" w:cs="Montserrat"/>
        </w:rPr>
        <w:t>Works in Progres</w:t>
      </w:r>
      <w:r w:rsidRPr="001E2FC7">
        <w:rPr>
          <w:rFonts w:ascii="Montserrat" w:eastAsia="Montserrat" w:hAnsi="Montserrat" w:cs="Montserrat"/>
          <w:color w:val="000000"/>
        </w:rPr>
        <w:t>s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 w:rsidR="00DD6BDF">
        <w:rPr>
          <w:rFonts w:ascii="Montserrat" w:eastAsia="Montserrat" w:hAnsi="Montserrat" w:cs="Montserrat"/>
          <w:color w:val="000000"/>
        </w:rPr>
        <w:t>Writer/Performer</w:t>
      </w:r>
      <w:r>
        <w:rPr>
          <w:rFonts w:ascii="Montserrat" w:eastAsia="Montserrat" w:hAnsi="Montserrat" w:cs="Montserrat"/>
          <w:color w:val="000000"/>
        </w:rPr>
        <w:tab/>
      </w:r>
      <w:r w:rsidRPr="001E2FC7">
        <w:rPr>
          <w:rFonts w:ascii="Montserrat" w:eastAsia="Montserrat" w:hAnsi="Montserrat" w:cs="Montserrat"/>
          <w:color w:val="000000"/>
        </w:rPr>
        <w:t>201</w:t>
      </w:r>
      <w:r w:rsidRPr="001E2FC7">
        <w:rPr>
          <w:rFonts w:ascii="Montserrat" w:eastAsia="Montserrat" w:hAnsi="Montserrat" w:cs="Montserrat"/>
        </w:rPr>
        <w:t>9</w:t>
      </w:r>
    </w:p>
    <w:p w14:paraId="00000012" w14:textId="4D00AB03" w:rsidR="008B42E0" w:rsidRDefault="00B7072C" w:rsidP="0045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360" w:lineRule="auto"/>
        <w:ind w:left="-720"/>
        <w:contextualSpacing/>
        <w:rPr>
          <w:rFonts w:ascii="Montserrat" w:eastAsia="Montserrat" w:hAnsi="Montserrat" w:cs="Montserrat"/>
          <w:color w:val="000000"/>
        </w:rPr>
      </w:pPr>
      <w:r w:rsidRPr="00B7072C">
        <w:rPr>
          <w:rFonts w:ascii="Montserrat" w:eastAsia="Montserrat" w:hAnsi="Montserrat" w:cs="Montserrat"/>
          <w:i/>
          <w:iCs/>
          <w:color w:val="000000"/>
        </w:rPr>
        <w:t>East of the Sun</w:t>
      </w:r>
      <w:r w:rsidRPr="001E2FC7"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ab/>
      </w:r>
      <w:r w:rsidR="00C917A6" w:rsidRPr="001E2FC7">
        <w:rPr>
          <w:rFonts w:ascii="Montserrat" w:eastAsia="Montserrat" w:hAnsi="Montserrat" w:cs="Montserrat"/>
          <w:color w:val="000000"/>
        </w:rPr>
        <w:t xml:space="preserve">Nautilus </w:t>
      </w:r>
      <w:r>
        <w:rPr>
          <w:rFonts w:ascii="Montserrat" w:eastAsia="Montserrat" w:hAnsi="Montserrat" w:cs="Montserrat"/>
          <w:color w:val="000000"/>
        </w:rPr>
        <w:t xml:space="preserve">Music </w:t>
      </w:r>
      <w:r w:rsidR="00C917A6" w:rsidRPr="001E2FC7">
        <w:rPr>
          <w:rFonts w:ascii="Montserrat" w:eastAsia="Montserrat" w:hAnsi="Montserrat" w:cs="Montserrat"/>
          <w:color w:val="000000"/>
        </w:rPr>
        <w:t>Theater</w:t>
      </w:r>
      <w:r w:rsidR="00DD6BDF">
        <w:rPr>
          <w:rFonts w:ascii="Montserrat" w:eastAsia="Montserrat" w:hAnsi="Montserrat" w:cs="Montserrat"/>
          <w:color w:val="000000"/>
        </w:rPr>
        <w:t xml:space="preserve">’s </w:t>
      </w:r>
      <w:r w:rsidR="00C917A6" w:rsidRPr="001E2FC7">
        <w:rPr>
          <w:rFonts w:ascii="Montserrat" w:eastAsia="Montserrat" w:hAnsi="Montserrat" w:cs="Montserrat"/>
          <w:color w:val="000000"/>
        </w:rPr>
        <w:t xml:space="preserve">Rough Cuts series </w:t>
      </w:r>
      <w:r>
        <w:rPr>
          <w:rFonts w:ascii="Montserrat" w:eastAsia="Montserrat" w:hAnsi="Montserrat" w:cs="Montserrat"/>
          <w:color w:val="000000"/>
        </w:rPr>
        <w:t xml:space="preserve"> </w:t>
      </w:r>
      <w:r>
        <w:rPr>
          <w:rFonts w:ascii="Montserrat" w:eastAsia="Montserrat" w:hAnsi="Montserrat" w:cs="Montserrat"/>
          <w:color w:val="000000"/>
        </w:rPr>
        <w:tab/>
      </w:r>
      <w:r w:rsidR="00DD6BDF">
        <w:rPr>
          <w:rFonts w:ascii="Montserrat" w:eastAsia="Montserrat" w:hAnsi="Montserrat" w:cs="Montserrat"/>
          <w:color w:val="000000"/>
        </w:rPr>
        <w:t>Writer</w:t>
      </w:r>
      <w:r w:rsidR="00DD6BDF"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 w:rsidRPr="001E2FC7">
        <w:rPr>
          <w:rFonts w:ascii="Montserrat" w:eastAsia="Montserrat" w:hAnsi="Montserrat" w:cs="Montserrat"/>
          <w:color w:val="000000"/>
        </w:rPr>
        <w:t>2017</w:t>
      </w:r>
      <w:r w:rsidR="00455232">
        <w:rPr>
          <w:rFonts w:ascii="Montserrat" w:eastAsia="Montserrat" w:hAnsi="Montserrat" w:cs="Montserrat"/>
          <w:color w:val="000000"/>
        </w:rPr>
        <w:t xml:space="preserve"> </w:t>
      </w:r>
    </w:p>
    <w:p w14:paraId="00000013" w14:textId="5A3AAFF5" w:rsidR="008B42E0" w:rsidRPr="001E2FC7" w:rsidRDefault="00B7072C" w:rsidP="0045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color w:val="000000"/>
        </w:rPr>
      </w:pPr>
      <w:r w:rsidRPr="00B7072C">
        <w:rPr>
          <w:rFonts w:ascii="Montserrat" w:eastAsia="Montserrat" w:hAnsi="Montserrat" w:cs="Montserrat"/>
          <w:i/>
          <w:iCs/>
          <w:color w:val="000000"/>
        </w:rPr>
        <w:t>Hazard</w:t>
      </w:r>
      <w:r w:rsidR="00455232">
        <w:rPr>
          <w:rFonts w:ascii="Montserrat" w:eastAsia="Montserrat" w:hAnsi="Montserrat" w:cs="Montserrat"/>
        </w:rPr>
        <w:tab/>
      </w:r>
      <w:r w:rsidR="00455232">
        <w:rPr>
          <w:rFonts w:ascii="Montserrat" w:eastAsia="Montserrat" w:hAnsi="Montserrat" w:cs="Montserrat"/>
        </w:rPr>
        <w:tab/>
      </w:r>
      <w:r w:rsidR="00C917A6" w:rsidRPr="001E2FC7">
        <w:rPr>
          <w:rFonts w:ascii="Montserrat" w:eastAsia="Montserrat" w:hAnsi="Montserrat" w:cs="Montserrat"/>
          <w:color w:val="000000"/>
        </w:rPr>
        <w:t>Minnesota Fringe Festival</w:t>
      </w:r>
      <w:r w:rsidR="00DD6BDF">
        <w:rPr>
          <w:rFonts w:ascii="Montserrat" w:eastAsia="Montserrat" w:hAnsi="Montserrat" w:cs="Montserrat"/>
          <w:color w:val="000000"/>
        </w:rPr>
        <w:tab/>
      </w:r>
      <w:r w:rsidR="00DD6BDF">
        <w:rPr>
          <w:rFonts w:ascii="Montserrat" w:eastAsia="Montserrat" w:hAnsi="Montserrat" w:cs="Montserrat"/>
          <w:color w:val="000000"/>
        </w:rPr>
        <w:tab/>
      </w:r>
      <w:r w:rsidR="00455232">
        <w:rPr>
          <w:rFonts w:ascii="Montserrat" w:eastAsia="Montserrat" w:hAnsi="Montserrat" w:cs="Montserrat"/>
          <w:color w:val="000000"/>
        </w:rPr>
        <w:tab/>
      </w:r>
      <w:r w:rsidR="00DD6BDF">
        <w:rPr>
          <w:rFonts w:ascii="Montserrat" w:eastAsia="Montserrat" w:hAnsi="Montserrat" w:cs="Montserrat"/>
          <w:color w:val="000000"/>
        </w:rPr>
        <w:tab/>
        <w:t>Writer/Producer</w:t>
      </w:r>
      <w:r w:rsidR="00DD6BDF">
        <w:rPr>
          <w:rFonts w:ascii="Montserrat" w:eastAsia="Montserrat" w:hAnsi="Montserrat" w:cs="Montserrat"/>
          <w:color w:val="000000"/>
        </w:rPr>
        <w:tab/>
      </w:r>
      <w:r w:rsidRPr="001E2FC7">
        <w:rPr>
          <w:rFonts w:ascii="Montserrat" w:eastAsia="Montserrat" w:hAnsi="Montserrat" w:cs="Montserrat"/>
          <w:color w:val="000000"/>
        </w:rPr>
        <w:t>2016</w:t>
      </w:r>
    </w:p>
    <w:p w14:paraId="1457D0D6" w14:textId="248C1F03" w:rsidR="00455232" w:rsidRDefault="00C917A6" w:rsidP="0045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color w:val="000000"/>
        </w:rPr>
      </w:pPr>
      <w:r w:rsidRPr="00B7072C">
        <w:rPr>
          <w:rFonts w:ascii="Montserrat" w:eastAsia="Montserrat" w:hAnsi="Montserrat" w:cs="Montserrat"/>
          <w:i/>
          <w:iCs/>
          <w:color w:val="000000"/>
        </w:rPr>
        <w:t>Girls Like That</w:t>
      </w:r>
      <w:r w:rsidRPr="001E2FC7">
        <w:rPr>
          <w:rFonts w:ascii="Montserrat" w:eastAsia="Montserrat" w:hAnsi="Montserrat" w:cs="Montserrat"/>
        </w:rPr>
        <w:t xml:space="preserve">, </w:t>
      </w:r>
      <w:r w:rsidR="00455232">
        <w:rPr>
          <w:rFonts w:ascii="Montserrat" w:eastAsia="Montserrat" w:hAnsi="Montserrat" w:cs="Montserrat"/>
        </w:rPr>
        <w:tab/>
      </w:r>
      <w:r w:rsidRPr="001E2FC7">
        <w:rPr>
          <w:rFonts w:ascii="Montserrat" w:eastAsia="Montserrat" w:hAnsi="Montserrat" w:cs="Montserrat"/>
          <w:color w:val="000000"/>
        </w:rPr>
        <w:t xml:space="preserve">Minnesota High School Tour  </w:t>
      </w:r>
      <w:r w:rsidR="00455232">
        <w:rPr>
          <w:rFonts w:ascii="Montserrat" w:eastAsia="Montserrat" w:hAnsi="Montserrat" w:cs="Montserrat"/>
          <w:color w:val="000000"/>
        </w:rPr>
        <w:tab/>
      </w:r>
      <w:r w:rsidR="00455232">
        <w:rPr>
          <w:rFonts w:ascii="Montserrat" w:eastAsia="Montserrat" w:hAnsi="Montserrat" w:cs="Montserrat"/>
          <w:color w:val="000000"/>
        </w:rPr>
        <w:tab/>
      </w:r>
      <w:r w:rsidR="00DD6BDF">
        <w:rPr>
          <w:rFonts w:ascii="Montserrat" w:eastAsia="Montserrat" w:hAnsi="Montserrat" w:cs="Montserrat"/>
          <w:color w:val="000000"/>
        </w:rPr>
        <w:tab/>
        <w:t>Producer/Actor</w:t>
      </w:r>
      <w:r w:rsidR="00455232">
        <w:rPr>
          <w:rFonts w:ascii="Montserrat" w:eastAsia="Montserrat" w:hAnsi="Montserrat" w:cs="Montserrat"/>
          <w:color w:val="000000"/>
        </w:rPr>
        <w:tab/>
      </w:r>
      <w:r w:rsidR="00455232" w:rsidRPr="001E2FC7">
        <w:rPr>
          <w:rFonts w:ascii="Montserrat" w:eastAsia="Montserrat" w:hAnsi="Montserrat" w:cs="Montserrat"/>
          <w:color w:val="000000"/>
        </w:rPr>
        <w:t>2015</w:t>
      </w:r>
      <w:r w:rsidR="00455232">
        <w:rPr>
          <w:rFonts w:ascii="Montserrat" w:eastAsia="Montserrat" w:hAnsi="Montserrat" w:cs="Montserrat"/>
          <w:color w:val="000000"/>
        </w:rPr>
        <w:t xml:space="preserve"> </w:t>
      </w:r>
      <w:r w:rsidR="00455232">
        <w:rPr>
          <w:rFonts w:ascii="Montserrat" w:eastAsia="Montserrat" w:hAnsi="Montserrat" w:cs="Montserrat"/>
          <w:color w:val="000000"/>
        </w:rPr>
        <w:t>–</w:t>
      </w:r>
      <w:r w:rsidR="00455232" w:rsidRPr="001E2FC7">
        <w:rPr>
          <w:rFonts w:ascii="Montserrat" w:eastAsia="Montserrat" w:hAnsi="Montserrat" w:cs="Montserrat"/>
          <w:color w:val="000000"/>
        </w:rPr>
        <w:t xml:space="preserve"> </w:t>
      </w:r>
    </w:p>
    <w:p w14:paraId="00000014" w14:textId="7427C4D7" w:rsidR="008B42E0" w:rsidRDefault="00455232" w:rsidP="004552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color w:val="000000"/>
        </w:rPr>
      </w:pPr>
      <w:r w:rsidRPr="001E2FC7">
        <w:rPr>
          <w:rFonts w:ascii="Montserrat" w:eastAsia="Montserrat" w:hAnsi="Montserrat" w:cs="Montserrat"/>
          <w:color w:val="000000"/>
        </w:rPr>
        <w:t>b</w:t>
      </w:r>
      <w:r w:rsidRPr="001E2FC7">
        <w:rPr>
          <w:rFonts w:ascii="Montserrat" w:eastAsia="Montserrat" w:hAnsi="Montserrat" w:cs="Montserrat"/>
        </w:rPr>
        <w:t xml:space="preserve">y Evan </w:t>
      </w:r>
      <w:proofErr w:type="spellStart"/>
      <w:r w:rsidRPr="001E2FC7">
        <w:rPr>
          <w:rFonts w:ascii="Montserrat" w:eastAsia="Montserrat" w:hAnsi="Montserrat" w:cs="Montserrat"/>
        </w:rPr>
        <w:t>Placey</w:t>
      </w:r>
      <w:proofErr w:type="spellEnd"/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 w:rsidRPr="001E2FC7">
        <w:rPr>
          <w:rFonts w:ascii="Montserrat" w:eastAsia="Montserrat" w:hAnsi="Montserrat" w:cs="Montserrat"/>
          <w:color w:val="000000"/>
        </w:rPr>
        <w:t>2016</w:t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  <w:r>
        <w:rPr>
          <w:rFonts w:ascii="Montserrat" w:eastAsia="Montserrat" w:hAnsi="Montserrat" w:cs="Montserrat"/>
          <w:color w:val="000000"/>
        </w:rPr>
        <w:tab/>
      </w:r>
    </w:p>
    <w:p w14:paraId="0D42EB72" w14:textId="5B4F3992" w:rsidR="006D5CD2" w:rsidRPr="006D5CD2" w:rsidRDefault="006D5CD2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color w:val="000000"/>
          <w:sz w:val="13"/>
          <w:szCs w:val="13"/>
        </w:rPr>
      </w:pPr>
    </w:p>
    <w:p w14:paraId="062B3DDC" w14:textId="43F0DA9E" w:rsidR="00B7072C" w:rsidRPr="00B7072C" w:rsidRDefault="006D5CD2" w:rsidP="00B70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b/>
          <w:bCs/>
          <w:color w:val="000000"/>
        </w:rPr>
      </w:pPr>
      <w:r w:rsidRPr="006D5CD2">
        <w:rPr>
          <w:rFonts w:ascii="Montserrat" w:eastAsia="Montserrat" w:hAnsi="Montserrat" w:cs="Montserrat"/>
          <w:b/>
          <w:bCs/>
          <w:color w:val="000000"/>
        </w:rPr>
        <w:t>Relevant Conferences/Cohorts:</w:t>
      </w:r>
    </w:p>
    <w:p w14:paraId="31A8F3E3" w14:textId="5A3E2313" w:rsidR="00B7072C" w:rsidRDefault="006D5CD2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2020 – </w:t>
      </w:r>
      <w:r w:rsidR="00B7072C">
        <w:rPr>
          <w:rFonts w:ascii="Montserrat" w:eastAsia="Montserrat" w:hAnsi="Montserrat" w:cs="Montserrat"/>
          <w:color w:val="000000"/>
        </w:rPr>
        <w:t xml:space="preserve">Liveness Lab – The </w:t>
      </w:r>
      <w:r>
        <w:rPr>
          <w:rFonts w:ascii="Montserrat" w:eastAsia="Montserrat" w:hAnsi="Montserrat" w:cs="Montserrat"/>
          <w:color w:val="000000"/>
        </w:rPr>
        <w:t xml:space="preserve">Orchard </w:t>
      </w:r>
      <w:r w:rsidR="00B7072C">
        <w:rPr>
          <w:rFonts w:ascii="Montserrat" w:eastAsia="Montserrat" w:hAnsi="Montserrat" w:cs="Montserrat"/>
          <w:color w:val="000000"/>
        </w:rPr>
        <w:t>Project, New York City, USA</w:t>
      </w:r>
    </w:p>
    <w:p w14:paraId="38464CB4" w14:textId="09FFB3FF" w:rsidR="001D60E3" w:rsidRDefault="006D5CD2" w:rsidP="00B70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contextualSpacing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Creative Artist Cohort based out of NYC with a focus on creative solutions to pandemic related problems</w:t>
      </w:r>
    </w:p>
    <w:p w14:paraId="734C9398" w14:textId="1D127C61" w:rsidR="00B7072C" w:rsidRDefault="006D5CD2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 xml:space="preserve">2016 – Time Capsule Project – </w:t>
      </w:r>
      <w:proofErr w:type="spellStart"/>
      <w:r>
        <w:rPr>
          <w:rFonts w:ascii="Montserrat" w:eastAsia="Montserrat" w:hAnsi="Montserrat" w:cs="Montserrat"/>
          <w:color w:val="000000"/>
        </w:rPr>
        <w:t>Grotowsky</w:t>
      </w:r>
      <w:proofErr w:type="spellEnd"/>
      <w:r>
        <w:rPr>
          <w:rFonts w:ascii="Montserrat" w:eastAsia="Montserrat" w:hAnsi="Montserrat" w:cs="Montserrat"/>
          <w:color w:val="000000"/>
        </w:rPr>
        <w:t xml:space="preserve"> Institute</w:t>
      </w:r>
      <w:r w:rsidR="00B7072C">
        <w:rPr>
          <w:rFonts w:ascii="Montserrat" w:eastAsia="Montserrat" w:hAnsi="Montserrat" w:cs="Montserrat"/>
          <w:color w:val="000000"/>
        </w:rPr>
        <w:t>,</w:t>
      </w:r>
      <w:r>
        <w:rPr>
          <w:rFonts w:ascii="Montserrat" w:eastAsia="Montserrat" w:hAnsi="Montserrat" w:cs="Montserrat"/>
          <w:color w:val="000000"/>
        </w:rPr>
        <w:t xml:space="preserve"> Wroclaw</w:t>
      </w:r>
      <w:r w:rsidR="00B7072C">
        <w:rPr>
          <w:rFonts w:ascii="Montserrat" w:eastAsia="Montserrat" w:hAnsi="Montserrat" w:cs="Montserrat"/>
          <w:color w:val="000000"/>
        </w:rPr>
        <w:t>,</w:t>
      </w:r>
      <w:r>
        <w:rPr>
          <w:rFonts w:ascii="Montserrat" w:eastAsia="Montserrat" w:hAnsi="Montserrat" w:cs="Montserrat"/>
          <w:color w:val="000000"/>
        </w:rPr>
        <w:t xml:space="preserve"> Poland  </w:t>
      </w:r>
    </w:p>
    <w:p w14:paraId="6A2C8303" w14:textId="5BC730AB" w:rsidR="006D5CD2" w:rsidRPr="001E2FC7" w:rsidRDefault="006D5CD2" w:rsidP="00B707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contextualSpacing/>
        <w:rPr>
          <w:rFonts w:ascii="Montserrat" w:eastAsia="Montserrat" w:hAnsi="Montserrat" w:cs="Montserrat"/>
          <w:color w:val="000000"/>
        </w:rPr>
      </w:pPr>
      <w:r>
        <w:rPr>
          <w:rFonts w:ascii="Montserrat" w:eastAsia="Montserrat" w:hAnsi="Montserrat" w:cs="Montserrat"/>
          <w:color w:val="000000"/>
        </w:rPr>
        <w:t>Performing Artist Cohort representing cities all over Europe &amp; North America. Tasked with creating an artistic response to turbulent political times</w:t>
      </w:r>
      <w:r w:rsidR="00B7072C">
        <w:rPr>
          <w:rFonts w:ascii="Montserrat" w:eastAsia="Montserrat" w:hAnsi="Montserrat" w:cs="Montserrat"/>
          <w:color w:val="000000"/>
        </w:rPr>
        <w:t>.</w:t>
      </w:r>
      <w:r>
        <w:rPr>
          <w:rFonts w:ascii="Montserrat" w:eastAsia="Montserrat" w:hAnsi="Montserrat" w:cs="Montserrat"/>
          <w:color w:val="000000"/>
        </w:rPr>
        <w:t xml:space="preserve"> </w:t>
      </w:r>
    </w:p>
    <w:p w14:paraId="1E8A764D" w14:textId="77777777" w:rsidR="006D5CD2" w:rsidRPr="006D5CD2" w:rsidRDefault="006D5CD2" w:rsidP="00B7072C">
      <w:pPr>
        <w:widowControl w:val="0"/>
        <w:spacing w:before="326" w:line="240" w:lineRule="auto"/>
        <w:contextualSpacing/>
        <w:rPr>
          <w:rFonts w:ascii="Montserrat" w:eastAsia="Montserrat" w:hAnsi="Montserrat" w:cs="Montserrat"/>
          <w:sz w:val="13"/>
          <w:szCs w:val="13"/>
        </w:rPr>
      </w:pPr>
    </w:p>
    <w:p w14:paraId="00000015" w14:textId="5259404F" w:rsidR="008B42E0" w:rsidRDefault="00C917A6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b/>
        </w:rPr>
      </w:pPr>
      <w:r w:rsidRPr="001D60E3">
        <w:rPr>
          <w:rFonts w:ascii="Montserrat" w:eastAsia="Montserrat" w:hAnsi="Montserrat" w:cs="Montserrat"/>
          <w:b/>
        </w:rPr>
        <w:t>Education:</w:t>
      </w:r>
    </w:p>
    <w:p w14:paraId="4504FE8D" w14:textId="77777777" w:rsidR="001D60E3" w:rsidRPr="001D60E3" w:rsidRDefault="001D60E3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sz w:val="6"/>
          <w:szCs w:val="6"/>
        </w:rPr>
      </w:pPr>
    </w:p>
    <w:p w14:paraId="00000016" w14:textId="744B47A7" w:rsidR="008B42E0" w:rsidRPr="001D60E3" w:rsidRDefault="00C917A6" w:rsidP="001D60E3">
      <w:pPr>
        <w:widowControl w:val="0"/>
        <w:spacing w:before="100" w:line="240" w:lineRule="auto"/>
        <w:ind w:left="-360"/>
        <w:contextualSpacing/>
        <w:rPr>
          <w:rFonts w:ascii="Montserrat" w:eastAsia="Montserrat" w:hAnsi="Montserrat" w:cs="Montserrat"/>
          <w:sz w:val="20"/>
          <w:szCs w:val="20"/>
        </w:rPr>
      </w:pPr>
      <w:r w:rsidRPr="001D60E3">
        <w:rPr>
          <w:rFonts w:ascii="Montserrat" w:eastAsia="Montserrat" w:hAnsi="Montserrat" w:cs="Montserrat"/>
          <w:sz w:val="20"/>
          <w:szCs w:val="20"/>
        </w:rPr>
        <w:t>● 2020-</w:t>
      </w:r>
      <w:r w:rsidR="00150E97">
        <w:rPr>
          <w:rFonts w:ascii="Montserrat" w:eastAsia="Montserrat" w:hAnsi="Montserrat" w:cs="Montserrat"/>
          <w:sz w:val="20"/>
          <w:szCs w:val="20"/>
        </w:rPr>
        <w:t xml:space="preserve">2022 - </w:t>
      </w:r>
      <w:r w:rsidRPr="001D60E3">
        <w:rPr>
          <w:rFonts w:ascii="Montserrat" w:eastAsia="Montserrat" w:hAnsi="Montserrat" w:cs="Montserrat"/>
          <w:sz w:val="20"/>
          <w:szCs w:val="20"/>
        </w:rPr>
        <w:t xml:space="preserve"> Royal Central School of Speech and Drama MFA Voice Studies Teaching and coaching</w:t>
      </w:r>
    </w:p>
    <w:p w14:paraId="00000017" w14:textId="769C3E73" w:rsidR="008B42E0" w:rsidRPr="001D60E3" w:rsidRDefault="00C917A6" w:rsidP="001D60E3">
      <w:pPr>
        <w:widowControl w:val="0"/>
        <w:spacing w:before="100" w:line="240" w:lineRule="auto"/>
        <w:ind w:left="-360" w:right="90"/>
        <w:contextualSpacing/>
        <w:rPr>
          <w:rFonts w:ascii="Montserrat" w:eastAsia="Montserrat" w:hAnsi="Montserrat" w:cs="Montserrat"/>
          <w:sz w:val="20"/>
          <w:szCs w:val="20"/>
        </w:rPr>
      </w:pPr>
      <w:r w:rsidRPr="001D60E3">
        <w:rPr>
          <w:rFonts w:ascii="Montserrat" w:eastAsia="Montserrat" w:hAnsi="Montserrat" w:cs="Montserrat"/>
          <w:sz w:val="20"/>
          <w:szCs w:val="20"/>
        </w:rPr>
        <w:t xml:space="preserve">● 2016 </w:t>
      </w:r>
      <w:r w:rsidR="00150E97">
        <w:rPr>
          <w:rFonts w:ascii="Montserrat" w:eastAsia="Montserrat" w:hAnsi="Montserrat" w:cs="Montserrat"/>
          <w:sz w:val="20"/>
          <w:szCs w:val="20"/>
        </w:rPr>
        <w:t xml:space="preserve">- </w:t>
      </w:r>
      <w:r w:rsidRPr="001D60E3">
        <w:rPr>
          <w:rFonts w:ascii="Montserrat" w:eastAsia="Montserrat" w:hAnsi="Montserrat" w:cs="Montserrat"/>
          <w:sz w:val="20"/>
          <w:szCs w:val="20"/>
        </w:rPr>
        <w:t>Dell’arte International School of Physical Theater Summer Course</w:t>
      </w:r>
    </w:p>
    <w:p w14:paraId="00000018" w14:textId="2AB0D68E" w:rsidR="008B42E0" w:rsidRPr="001D60E3" w:rsidRDefault="00C917A6" w:rsidP="001D60E3">
      <w:pPr>
        <w:widowControl w:val="0"/>
        <w:spacing w:before="67" w:line="240" w:lineRule="auto"/>
        <w:ind w:left="-360"/>
        <w:contextualSpacing/>
        <w:rPr>
          <w:rFonts w:ascii="Montserrat" w:eastAsia="Montserrat" w:hAnsi="Montserrat" w:cs="Montserrat"/>
          <w:sz w:val="20"/>
          <w:szCs w:val="20"/>
        </w:rPr>
      </w:pPr>
      <w:r w:rsidRPr="001D60E3">
        <w:rPr>
          <w:rFonts w:ascii="Montserrat" w:eastAsia="Montserrat" w:hAnsi="Montserrat" w:cs="Montserrat"/>
          <w:sz w:val="20"/>
          <w:szCs w:val="20"/>
        </w:rPr>
        <w:t xml:space="preserve">● Winter 2013 </w:t>
      </w:r>
      <w:r w:rsidR="00150E97">
        <w:rPr>
          <w:rFonts w:ascii="Montserrat" w:eastAsia="Montserrat" w:hAnsi="Montserrat" w:cs="Montserrat"/>
          <w:sz w:val="20"/>
          <w:szCs w:val="20"/>
        </w:rPr>
        <w:t xml:space="preserve">- </w:t>
      </w:r>
      <w:r w:rsidRPr="001D60E3">
        <w:rPr>
          <w:rFonts w:ascii="Montserrat" w:eastAsia="Montserrat" w:hAnsi="Montserrat" w:cs="Montserrat"/>
          <w:sz w:val="20"/>
          <w:szCs w:val="20"/>
        </w:rPr>
        <w:t xml:space="preserve">London International School of Physical Theater </w:t>
      </w:r>
    </w:p>
    <w:p w14:paraId="00000019" w14:textId="427BDE93" w:rsidR="008B42E0" w:rsidRPr="001D60E3" w:rsidRDefault="00C917A6" w:rsidP="001D60E3">
      <w:pPr>
        <w:widowControl w:val="0"/>
        <w:spacing w:before="72" w:line="240" w:lineRule="auto"/>
        <w:ind w:left="-360"/>
        <w:contextualSpacing/>
        <w:rPr>
          <w:rFonts w:ascii="Montserrat" w:eastAsia="Montserrat" w:hAnsi="Montserrat" w:cs="Montserrat"/>
          <w:sz w:val="20"/>
          <w:szCs w:val="20"/>
        </w:rPr>
      </w:pPr>
      <w:r w:rsidRPr="001D60E3">
        <w:rPr>
          <w:rFonts w:ascii="Montserrat" w:eastAsia="Montserrat" w:hAnsi="Montserrat" w:cs="Montserrat"/>
          <w:sz w:val="20"/>
          <w:szCs w:val="20"/>
        </w:rPr>
        <w:t xml:space="preserve">● Fall 2013 </w:t>
      </w:r>
      <w:r w:rsidR="00150E97">
        <w:rPr>
          <w:rFonts w:ascii="Montserrat" w:eastAsia="Montserrat" w:hAnsi="Montserrat" w:cs="Montserrat"/>
          <w:sz w:val="20"/>
          <w:szCs w:val="20"/>
        </w:rPr>
        <w:t xml:space="preserve">- </w:t>
      </w:r>
      <w:r w:rsidRPr="001D60E3">
        <w:rPr>
          <w:rFonts w:ascii="Montserrat" w:eastAsia="Montserrat" w:hAnsi="Montserrat" w:cs="Montserrat"/>
          <w:sz w:val="20"/>
          <w:szCs w:val="20"/>
        </w:rPr>
        <w:t>Globe Theater Education</w:t>
      </w:r>
    </w:p>
    <w:p w14:paraId="0000001A" w14:textId="6B7790E4" w:rsidR="008B42E0" w:rsidRPr="001D60E3" w:rsidRDefault="00C917A6" w:rsidP="001D60E3">
      <w:pPr>
        <w:widowControl w:val="0"/>
        <w:spacing w:before="67" w:line="240" w:lineRule="auto"/>
        <w:ind w:left="-360"/>
        <w:contextualSpacing/>
        <w:rPr>
          <w:rFonts w:ascii="Montserrat" w:eastAsia="Montserrat" w:hAnsi="Montserrat" w:cs="Montserrat"/>
          <w:sz w:val="20"/>
          <w:szCs w:val="20"/>
        </w:rPr>
      </w:pPr>
      <w:r w:rsidRPr="001D60E3">
        <w:rPr>
          <w:rFonts w:ascii="Montserrat" w:eastAsia="Montserrat" w:hAnsi="Montserrat" w:cs="Montserrat"/>
          <w:sz w:val="20"/>
          <w:szCs w:val="20"/>
        </w:rPr>
        <w:t xml:space="preserve">● 2011-2015 </w:t>
      </w:r>
      <w:r w:rsidR="00150E97">
        <w:rPr>
          <w:rFonts w:ascii="Montserrat" w:eastAsia="Montserrat" w:hAnsi="Montserrat" w:cs="Montserrat"/>
          <w:sz w:val="20"/>
          <w:szCs w:val="20"/>
        </w:rPr>
        <w:t xml:space="preserve">- </w:t>
      </w:r>
      <w:r w:rsidRPr="001D60E3">
        <w:rPr>
          <w:rFonts w:ascii="Montserrat" w:eastAsia="Montserrat" w:hAnsi="Montserrat" w:cs="Montserrat"/>
          <w:sz w:val="20"/>
          <w:szCs w:val="20"/>
        </w:rPr>
        <w:t xml:space="preserve">University of Minnesota Guthrie Theater BFA Acting Program, Minor in Art History, </w:t>
      </w:r>
      <w:r w:rsidRPr="001D60E3">
        <w:rPr>
          <w:rFonts w:ascii="Montserrat" w:eastAsia="Montserrat" w:hAnsi="Montserrat" w:cs="Montserrat"/>
          <w:i/>
          <w:sz w:val="20"/>
          <w:szCs w:val="20"/>
        </w:rPr>
        <w:t>summa cum laude</w:t>
      </w:r>
    </w:p>
    <w:p w14:paraId="0000001B" w14:textId="1204D0C2" w:rsidR="008B42E0" w:rsidRPr="001D60E3" w:rsidRDefault="00C917A6" w:rsidP="001D60E3">
      <w:pPr>
        <w:widowControl w:val="0"/>
        <w:spacing w:before="67" w:line="240" w:lineRule="auto"/>
        <w:ind w:left="-360" w:right="-360"/>
        <w:contextualSpacing/>
        <w:rPr>
          <w:rFonts w:ascii="Montserrat" w:eastAsia="Montserrat" w:hAnsi="Montserrat" w:cs="Montserrat"/>
          <w:sz w:val="20"/>
          <w:szCs w:val="20"/>
        </w:rPr>
      </w:pPr>
      <w:r w:rsidRPr="001D60E3">
        <w:rPr>
          <w:rFonts w:ascii="Montserrat" w:eastAsia="Montserrat" w:hAnsi="Montserrat" w:cs="Montserrat"/>
          <w:sz w:val="20"/>
          <w:szCs w:val="20"/>
        </w:rPr>
        <w:t xml:space="preserve">● 2009-2011 </w:t>
      </w:r>
      <w:r w:rsidR="00150E97">
        <w:rPr>
          <w:rFonts w:ascii="Montserrat" w:eastAsia="Montserrat" w:hAnsi="Montserrat" w:cs="Montserrat"/>
          <w:sz w:val="20"/>
          <w:szCs w:val="20"/>
        </w:rPr>
        <w:t xml:space="preserve">- </w:t>
      </w:r>
      <w:r w:rsidRPr="001D60E3">
        <w:rPr>
          <w:rFonts w:ascii="Montserrat" w:eastAsia="Montserrat" w:hAnsi="Montserrat" w:cs="Montserrat"/>
          <w:sz w:val="20"/>
          <w:szCs w:val="20"/>
        </w:rPr>
        <w:t xml:space="preserve">South Carolina Governor’s School for the Arts and Humanities </w:t>
      </w:r>
    </w:p>
    <w:p w14:paraId="0000001C" w14:textId="36A1ED3C" w:rsidR="008B42E0" w:rsidRPr="001D60E3" w:rsidRDefault="008B42E0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b/>
          <w:sz w:val="16"/>
          <w:szCs w:val="16"/>
        </w:rPr>
      </w:pPr>
    </w:p>
    <w:p w14:paraId="7D16D7C2" w14:textId="6BA64315" w:rsidR="001D60E3" w:rsidRDefault="001D60E3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Memberships:</w:t>
      </w:r>
    </w:p>
    <w:p w14:paraId="646870FE" w14:textId="77777777" w:rsidR="001D60E3" w:rsidRPr="001D60E3" w:rsidRDefault="001D60E3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b/>
          <w:sz w:val="6"/>
          <w:szCs w:val="6"/>
        </w:rPr>
      </w:pPr>
    </w:p>
    <w:p w14:paraId="064587EB" w14:textId="4DBEE02F" w:rsidR="001D60E3" w:rsidRDefault="001D60E3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bCs/>
          <w:sz w:val="20"/>
          <w:szCs w:val="20"/>
        </w:rPr>
      </w:pPr>
      <w:r>
        <w:rPr>
          <w:rFonts w:ascii="Montserrat" w:eastAsia="Montserrat" w:hAnsi="Montserrat" w:cs="Montserrat"/>
          <w:bCs/>
          <w:sz w:val="20"/>
          <w:szCs w:val="20"/>
        </w:rPr>
        <w:t xml:space="preserve">Actor’s Equity Association </w:t>
      </w:r>
      <w:r w:rsidR="00E146BC">
        <w:rPr>
          <w:rFonts w:ascii="Montserrat" w:eastAsia="Montserrat" w:hAnsi="Montserrat" w:cs="Montserrat"/>
          <w:bCs/>
          <w:sz w:val="20"/>
          <w:szCs w:val="20"/>
        </w:rPr>
        <w:t xml:space="preserve">– </w:t>
      </w:r>
      <w:r>
        <w:rPr>
          <w:rFonts w:ascii="Montserrat" w:eastAsia="Montserrat" w:hAnsi="Montserrat" w:cs="Montserrat"/>
          <w:bCs/>
          <w:sz w:val="20"/>
          <w:szCs w:val="20"/>
        </w:rPr>
        <w:t>USA</w:t>
      </w:r>
      <w:r w:rsidR="00E146B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</w:p>
    <w:p w14:paraId="4033A680" w14:textId="7180B2A3" w:rsidR="001D60E3" w:rsidRDefault="001D60E3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bCs/>
          <w:sz w:val="20"/>
          <w:szCs w:val="20"/>
        </w:rPr>
      </w:pPr>
      <w:r>
        <w:rPr>
          <w:rFonts w:ascii="Montserrat" w:eastAsia="Montserrat" w:hAnsi="Montserrat" w:cs="Montserrat"/>
          <w:bCs/>
          <w:sz w:val="20"/>
          <w:szCs w:val="20"/>
        </w:rPr>
        <w:t>VASTA – Voice and Speech Trainer’s Association</w:t>
      </w:r>
    </w:p>
    <w:p w14:paraId="71521A69" w14:textId="0D6DDC6A" w:rsidR="00E146BC" w:rsidRPr="001D60E3" w:rsidRDefault="00E146BC" w:rsidP="001D60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-720"/>
        <w:contextualSpacing/>
        <w:rPr>
          <w:rFonts w:ascii="Montserrat" w:eastAsia="Montserrat" w:hAnsi="Montserrat" w:cs="Montserrat"/>
          <w:bCs/>
          <w:sz w:val="20"/>
          <w:szCs w:val="20"/>
        </w:rPr>
      </w:pPr>
      <w:r>
        <w:rPr>
          <w:rFonts w:ascii="Montserrat" w:eastAsia="Montserrat" w:hAnsi="Montserrat" w:cs="Montserrat"/>
          <w:bCs/>
          <w:sz w:val="20"/>
          <w:szCs w:val="20"/>
        </w:rPr>
        <w:t xml:space="preserve">Equity – UK </w:t>
      </w:r>
    </w:p>
    <w:sectPr w:rsidR="00E146BC" w:rsidRPr="001D60E3">
      <w:pgSz w:w="12240" w:h="15840"/>
      <w:pgMar w:top="810" w:right="108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25FA" w14:textId="77777777" w:rsidR="008879AD" w:rsidRDefault="008879AD" w:rsidP="001D60E3">
      <w:pPr>
        <w:spacing w:line="240" w:lineRule="auto"/>
      </w:pPr>
      <w:r>
        <w:separator/>
      </w:r>
    </w:p>
  </w:endnote>
  <w:endnote w:type="continuationSeparator" w:id="0">
    <w:p w14:paraId="099B7723" w14:textId="77777777" w:rsidR="008879AD" w:rsidRDefault="008879AD" w:rsidP="001D6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2067" w14:textId="77777777" w:rsidR="008879AD" w:rsidRDefault="008879AD" w:rsidP="001D60E3">
      <w:pPr>
        <w:spacing w:line="240" w:lineRule="auto"/>
      </w:pPr>
      <w:r>
        <w:separator/>
      </w:r>
    </w:p>
  </w:footnote>
  <w:footnote w:type="continuationSeparator" w:id="0">
    <w:p w14:paraId="3F037BC2" w14:textId="77777777" w:rsidR="008879AD" w:rsidRDefault="008879AD" w:rsidP="001D60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E0"/>
    <w:rsid w:val="00150E97"/>
    <w:rsid w:val="001D60E3"/>
    <w:rsid w:val="001E2FC7"/>
    <w:rsid w:val="002604A8"/>
    <w:rsid w:val="00455232"/>
    <w:rsid w:val="006C62A8"/>
    <w:rsid w:val="006D5CD2"/>
    <w:rsid w:val="008879AD"/>
    <w:rsid w:val="008B42E0"/>
    <w:rsid w:val="00B6266B"/>
    <w:rsid w:val="00B7072C"/>
    <w:rsid w:val="00C917A6"/>
    <w:rsid w:val="00DD6BDF"/>
    <w:rsid w:val="00E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5FC5"/>
  <w15:docId w15:val="{B4FD6F1F-4C8D-B74D-BE71-4C804956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D60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0E3"/>
  </w:style>
  <w:style w:type="paragraph" w:styleId="Footer">
    <w:name w:val="footer"/>
    <w:basedOn w:val="Normal"/>
    <w:link w:val="FooterChar"/>
    <w:uiPriority w:val="99"/>
    <w:unhideWhenUsed/>
    <w:rsid w:val="001D60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0E3"/>
  </w:style>
  <w:style w:type="character" w:styleId="Hyperlink">
    <w:name w:val="Hyperlink"/>
    <w:basedOn w:val="DefaultParagraphFont"/>
    <w:uiPriority w:val="99"/>
    <w:unhideWhenUsed/>
    <w:rsid w:val="001D60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Burns (Stu)</cp:lastModifiedBy>
  <cp:revision>5</cp:revision>
  <dcterms:created xsi:type="dcterms:W3CDTF">2023-04-29T16:57:00Z</dcterms:created>
  <dcterms:modified xsi:type="dcterms:W3CDTF">2023-05-04T18:28:00Z</dcterms:modified>
</cp:coreProperties>
</file>